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9D" w:rsidRPr="001D189D" w:rsidRDefault="001D189D" w:rsidP="001D189D">
      <w:pPr>
        <w:spacing w:after="300" w:line="495" w:lineRule="atLeast"/>
        <w:outlineLvl w:val="0"/>
        <w:rPr>
          <w:rFonts w:ascii="Helvetica" w:eastAsia="Times New Roman" w:hAnsi="Helvetica" w:cs="Times New Roman"/>
          <w:color w:val="752D8E"/>
          <w:kern w:val="36"/>
          <w:sz w:val="48"/>
          <w:szCs w:val="48"/>
          <w:lang w:eastAsia="pt-BR"/>
        </w:rPr>
      </w:pPr>
      <w:bookmarkStart w:id="0" w:name="_GoBack"/>
      <w:r w:rsidRPr="001D189D">
        <w:rPr>
          <w:rFonts w:ascii="Helvetica" w:eastAsia="Times New Roman" w:hAnsi="Helvetica" w:cs="Times New Roman"/>
          <w:color w:val="752D8E"/>
          <w:kern w:val="36"/>
          <w:sz w:val="48"/>
          <w:szCs w:val="48"/>
          <w:lang w:eastAsia="pt-BR"/>
        </w:rPr>
        <w:t>CONSUMIDORES DE 1º MUNDO</w:t>
      </w:r>
    </w:p>
    <w:bookmarkEnd w:id="0"/>
    <w:p w:rsidR="001D189D" w:rsidRDefault="001D189D" w:rsidP="001D189D">
      <w:pPr>
        <w:rPr>
          <w:rFonts w:ascii="Helvetica" w:eastAsia="Times New Roman" w:hAnsi="Helvetica" w:cs="Times New Roman"/>
          <w:caps/>
          <w:color w:val="4D4D4D"/>
          <w:bdr w:val="none" w:sz="0" w:space="0" w:color="auto" w:frame="1"/>
          <w:lang w:eastAsia="pt-BR"/>
        </w:rPr>
      </w:pPr>
      <w:r w:rsidRPr="001D189D">
        <w:rPr>
          <w:rFonts w:ascii="Helvetica" w:eastAsia="Times New Roman" w:hAnsi="Helvetica" w:cs="Times New Roman"/>
          <w:caps/>
          <w:color w:val="4D4D4D"/>
          <w:bdr w:val="none" w:sz="0" w:space="0" w:color="auto" w:frame="1"/>
          <w:lang w:eastAsia="pt-BR"/>
        </w:rPr>
        <w:t>ARTIGO</w:t>
      </w:r>
      <w:r w:rsidRPr="001D189D">
        <w:rPr>
          <w:rFonts w:ascii="Times New Roman" w:eastAsia="Times New Roman" w:hAnsi="Times New Roman" w:cs="Times New Roman"/>
          <w:lang w:eastAsia="pt-BR"/>
        </w:rPr>
        <w:t> </w:t>
      </w:r>
      <w:r w:rsidRPr="001D189D">
        <w:rPr>
          <w:rFonts w:ascii="Helvetica" w:eastAsia="Times New Roman" w:hAnsi="Helvetica" w:cs="Times New Roman"/>
          <w:caps/>
          <w:color w:val="4D4D4D"/>
          <w:sz w:val="26"/>
          <w:szCs w:val="26"/>
          <w:bdr w:val="none" w:sz="0" w:space="0" w:color="auto" w:frame="1"/>
          <w:lang w:eastAsia="pt-BR"/>
        </w:rPr>
        <w:t>POR</w:t>
      </w:r>
      <w:r w:rsidRPr="001D189D">
        <w:rPr>
          <w:rFonts w:ascii="Helvetica" w:eastAsia="Times New Roman" w:hAnsi="Helvetica" w:cs="Times New Roman"/>
          <w:caps/>
          <w:color w:val="4D4D4D"/>
          <w:bdr w:val="none" w:sz="0" w:space="0" w:color="auto" w:frame="1"/>
          <w:lang w:eastAsia="pt-BR"/>
        </w:rPr>
        <w:t> FABIO MESTRINER</w:t>
      </w:r>
    </w:p>
    <w:p w:rsidR="001D189D" w:rsidRPr="001D189D" w:rsidRDefault="001D189D" w:rsidP="001D189D">
      <w:pPr>
        <w:rPr>
          <w:rFonts w:ascii="Times New Roman" w:eastAsia="Times New Roman" w:hAnsi="Times New Roman" w:cs="Times New Roman"/>
          <w:lang w:eastAsia="pt-BR"/>
        </w:rPr>
      </w:pP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O brasil está entre os cinco maiores mercados de consumo nas principais categorias que compõe o sortimento dos supermercados. Nossos consumidores foram educados para o consumo e sabem discernir perfeitamente entre um produto de primeira linha e um de segunda. Tanto assim que um estudo apresentado pela Nielsen mostrou que 75% dos produtos líderes no Brasil são os mais caros e não os mais baratos.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 indústria de embalagem hoje instalada no país vai movimentar cerca de 75 Bilhões de reais em 2018 e precisa oferecer embalagens condizentes com as exigências deste consumidor, da cadeia industrial e de varejo aqui instaladas.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Logo após a primeira guerra mundial, com a Europa destruída e iniciando sua forte recuperação nos eletrizantes anos 20, diversas multinacionais de produtos de consumo começaram a chegar ao Brasil trazendo consigo o que havia de mais moderno na produção industrial de então. Empresas como Lever, Nestlé, Colgate, Johnson &amp; Johnson, Kolynos, entre outras, aqui começaram a anunciar seus produtos utilizando técnicas de comunicação até então desconhecidas entre nós, pois junto com estas empresas vieram também suas agências de publicidade e o Brasil conheceu a força desta nova ferramenta de comunicação e graças à força do rádio, grandes artistas da época compuseram e cantaram os jingles inesquecíveis que até hoje encantam aqueles que os ouvem. Na mídia impressa o genial Assis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Chatobriand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deu tamb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é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m um impulso decisivo trazendo para cá um diretor de arte americano para criar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os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an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ú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ncios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das suas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publicações.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A partir </w:t>
      </w:r>
      <w:proofErr w:type="gram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da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í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, uma</w:t>
      </w:r>
      <w:proofErr w:type="gram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onda modernizante veio sacudindo nossa sociedade que passou a utilizar o sabonete das estrelas de cinema, o leite da moça, o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sabão em pó e o cr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e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me dental mais vendidos no mundo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,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al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é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m de uma grande seleção d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os melhores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produtos mundiais que estas grandes empresas difundiram entre nós.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Depois da 2ª guerra, o mundo assistiu </w:t>
      </w:r>
      <w:proofErr w:type="gram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</w:t>
      </w:r>
      <w:proofErr w:type="gram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arrancada avassaladora de uma nova potência e seu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way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of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life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virou a coqueluche do momento embalada pelos filmes de Hollywood e apoiada pela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por publicações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fascinante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como S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eleções de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Readers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Digest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que no início dos anos 60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presentava a impressionante marca de 26 milhões de exemplares publicados em 14 idiomas.</w:t>
      </w:r>
    </w:p>
    <w:p w:rsidR="00FB7815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 chegada da televisão coincidiu com o fortalecimento da presença das grandes agências de publicidade internacionais que começaram a fazer da nossa propaganda o xodó dos consumidores brasileiros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que adoravam os “reclames” de então. 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Estava tudo pronto para a revolução do varejo que, a partir do </w:t>
      </w:r>
      <w:proofErr w:type="spellStart"/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P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eg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</w:t>
      </w:r>
      <w:proofErr w:type="spellStart"/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P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ag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e de outros supermercados pioneiros mudou a maneira do brasileiro fazer compras.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Veio então o milagre econômico e a urbanização do país criando o cenário propício para o desenvolvimento da moderna sociedade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urbana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de consumo que se consolidou no Brasil nos dias de hoje.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Esta introdução relâmpago serve para que se compreenda porque o Brasil tem hoje uma indústria de embalagem moderna, atualizada e d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e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nível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equivalente a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que existe nos países mais desenvolvidos.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lastRenderedPageBreak/>
        <w:t>Acompanhando e contribuindo para a evolução da sociedade brasileira, esta indústria encontrou o estímulo de um consumidor que sabe escolher e distinguir uma boa embalagem e sabe valorizá-la na hora de fazer compras.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O consumidor brasileiro é </w:t>
      </w:r>
      <w:proofErr w:type="spellStart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super</w:t>
      </w:r>
      <w:proofErr w:type="spellEnd"/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antenado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, foi educado para o consumo a partir dos anos 20 do século passado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e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“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deseja ser tratado pela indústria como o consumidor do primeiro mundo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”.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É isso que nos revela a pesquisa realizada pelo Comitê de Estudos Estratégicos da ABRE.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Outra pesquisa deste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mesmo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Comitê realizada com os supermercadistas mostrou que estes profissionais consideram a embalagem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“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 grande responsável pelo show que acontece em suas gondolas e seu design o principal atrativo de vendas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”.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Assim, chegamos a constatação que o brasileiro aprendeu a consumir comprando os produtos d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o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s melhores fabricantes, assistindo a uma propaganda de primeiro mundo e escolhendo nos supermercados </w:t>
      </w:r>
      <w:r w:rsidR="00FB7815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de grandes redes nacionais e internacionais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Tudo isso contribuiu para que chegássemos </w:t>
      </w:r>
      <w:r w:rsidR="00051C86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 constatação que a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 indústria de embalagem hoje instalada no país precisa oferecer embalagens condizentes com as exigências deste consumidor, da cadeia industrial e de varejo aqui instaladas. 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A embalagem é uma poderosa ferramenta de marketing e tem uma enorme contribuição a oferecer na evolução da cultura de consumo e no trabalho dos profissionais e empresas ligadas a esta atividade.</w:t>
      </w:r>
    </w:p>
    <w:p w:rsidR="001D189D" w:rsidRPr="00F56025" w:rsidRDefault="001D189D" w:rsidP="001D189D">
      <w:pPr>
        <w:spacing w:after="300"/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</w:pP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Felizmente, este é um setor onde o nosso país já se encontra no nível </w:t>
      </w:r>
      <w:r w:rsidR="00051C86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equivalente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dos países mais avançados, pois este é um setor onde </w:t>
      </w:r>
      <w:r w:rsidR="00051C86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 xml:space="preserve">podemos dizer com uma pontinha de orgulho que:” O 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Brasil não está atrasado</w:t>
      </w:r>
      <w:r w:rsidR="00051C86"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”</w:t>
      </w:r>
      <w:r w:rsidRPr="00F56025">
        <w:rPr>
          <w:rFonts w:ascii="Helvetica Neue Light" w:eastAsia="Times New Roman" w:hAnsi="Helvetica Neue Light" w:cs="Times New Roman"/>
          <w:color w:val="000000" w:themeColor="text1"/>
          <w:spacing w:val="8"/>
          <w:sz w:val="20"/>
          <w:szCs w:val="20"/>
          <w:lang w:eastAsia="pt-BR"/>
        </w:rPr>
        <w:t>.</w:t>
      </w:r>
    </w:p>
    <w:p w:rsidR="00BD43AC" w:rsidRPr="00F56025" w:rsidRDefault="00D16FDD">
      <w:pPr>
        <w:rPr>
          <w:rFonts w:ascii="Helvetica Neue Light" w:hAnsi="Helvetica Neue Light"/>
          <w:color w:val="000000" w:themeColor="text1"/>
          <w:sz w:val="20"/>
          <w:szCs w:val="20"/>
        </w:rPr>
      </w:pPr>
    </w:p>
    <w:sectPr w:rsidR="00BD43AC" w:rsidRPr="00F56025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9D"/>
    <w:rsid w:val="00051C86"/>
    <w:rsid w:val="001C0489"/>
    <w:rsid w:val="001D189D"/>
    <w:rsid w:val="002F5153"/>
    <w:rsid w:val="005A6C58"/>
    <w:rsid w:val="00692AD5"/>
    <w:rsid w:val="0077529E"/>
    <w:rsid w:val="00B23BDC"/>
    <w:rsid w:val="00D16FDD"/>
    <w:rsid w:val="00F56025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4A22D"/>
  <w14:defaultImageDpi w14:val="32767"/>
  <w15:chartTrackingRefBased/>
  <w15:docId w15:val="{74C84003-1940-C44A-8429-C4FC6567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D18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character" w:customStyle="1" w:styleId="Ttulo1Char">
    <w:name w:val="Título 1 Char"/>
    <w:basedOn w:val="Fontepargpadro"/>
    <w:link w:val="Ttulo1"/>
    <w:uiPriority w:val="9"/>
    <w:rsid w:val="001D18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D189D"/>
  </w:style>
  <w:style w:type="character" w:customStyle="1" w:styleId="entry-category">
    <w:name w:val="entry-category"/>
    <w:basedOn w:val="Fontepargpadro"/>
    <w:rsid w:val="001D189D"/>
  </w:style>
  <w:style w:type="character" w:customStyle="1" w:styleId="author">
    <w:name w:val="author"/>
    <w:basedOn w:val="Fontepargpadro"/>
    <w:rsid w:val="001D189D"/>
  </w:style>
  <w:style w:type="paragraph" w:styleId="NormalWeb">
    <w:name w:val="Normal (Web)"/>
    <w:basedOn w:val="Normal"/>
    <w:uiPriority w:val="99"/>
    <w:semiHidden/>
    <w:unhideWhenUsed/>
    <w:rsid w:val="001D18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3</cp:revision>
  <dcterms:created xsi:type="dcterms:W3CDTF">2018-11-16T11:54:00Z</dcterms:created>
  <dcterms:modified xsi:type="dcterms:W3CDTF">2018-11-16T12:43:00Z</dcterms:modified>
</cp:coreProperties>
</file>