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Helvetica Neue" w:cs="Helvetica Neue" w:eastAsia="Helvetica Neue" w:hAnsi="Helvetica Neue"/>
          <w:color w:val="7030a0"/>
          <w:sz w:val="40"/>
          <w:szCs w:val="40"/>
        </w:rPr>
      </w:pPr>
      <w:r w:rsidDel="00000000" w:rsidR="00000000" w:rsidRPr="00000000">
        <w:rPr>
          <w:rFonts w:ascii="Helvetica Neue" w:cs="Helvetica Neue" w:eastAsia="Helvetica Neue" w:hAnsi="Helvetica Neue"/>
          <w:color w:val="7030a0"/>
          <w:sz w:val="40"/>
          <w:szCs w:val="40"/>
          <w:rtl w:val="0"/>
        </w:rPr>
        <w:t xml:space="preserve">A Palestra sobre as oportunidades</w:t>
      </w:r>
    </w:p>
    <w:p w:rsidR="00000000" w:rsidDel="00000000" w:rsidP="00000000" w:rsidRDefault="00000000" w:rsidRPr="00000000" w14:paraId="00000002">
      <w:pPr>
        <w:spacing w:line="240" w:lineRule="auto"/>
        <w:jc w:val="center"/>
        <w:rPr>
          <w:rFonts w:ascii="Helvetica Neue" w:cs="Helvetica Neue" w:eastAsia="Helvetica Neue" w:hAnsi="Helvetica Neue"/>
          <w:color w:val="7030a0"/>
          <w:sz w:val="40"/>
          <w:szCs w:val="40"/>
        </w:rPr>
      </w:pPr>
      <w:r w:rsidDel="00000000" w:rsidR="00000000" w:rsidRPr="00000000">
        <w:rPr>
          <w:rFonts w:ascii="Helvetica Neue" w:cs="Helvetica Neue" w:eastAsia="Helvetica Neue" w:hAnsi="Helvetica Neue"/>
          <w:color w:val="7030a0"/>
          <w:sz w:val="40"/>
          <w:szCs w:val="40"/>
          <w:rtl w:val="0"/>
        </w:rPr>
        <w:t xml:space="preserve">para a Embalagem em 2024/25</w:t>
      </w:r>
    </w:p>
    <w:p w:rsidR="00000000" w:rsidDel="00000000" w:rsidP="00000000" w:rsidRDefault="00000000" w:rsidRPr="00000000" w14:paraId="00000003">
      <w:pPr>
        <w:spacing w:line="360" w:lineRule="auto"/>
        <w:ind w:left="992.1259842519685" w:firstLine="0"/>
        <w:jc w:val="left"/>
        <w:rPr>
          <w:rFonts w:ascii="Helvetica Neue Light" w:cs="Helvetica Neue Light" w:eastAsia="Helvetica Neue Light" w:hAnsi="Helvetica Neue Light"/>
          <w:color w:val="7030a0"/>
          <w:sz w:val="22"/>
          <w:szCs w:val="22"/>
        </w:rPr>
      </w:pPr>
      <w:r w:rsidDel="00000000" w:rsidR="00000000" w:rsidRPr="00000000">
        <w:rPr>
          <w:rFonts w:ascii="Helvetica Neue" w:cs="Helvetica Neue" w:eastAsia="Helvetica Neue" w:hAnsi="Helvetica Neue"/>
          <w:color w:val="7030a0"/>
          <w:sz w:val="40"/>
          <w:szCs w:val="40"/>
        </w:rPr>
        <w:drawing>
          <wp:inline distB="114300" distT="114300" distL="114300" distR="114300">
            <wp:extent cx="4462463" cy="4462463"/>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462463" cy="4462463"/>
                    </a:xfrm>
                    <a:prstGeom prst="rect"/>
                    <a:ln/>
                  </pic:spPr>
                </pic:pic>
              </a:graphicData>
            </a:graphic>
          </wp:inline>
        </w:drawing>
      </w:r>
      <w:r w:rsidDel="00000000" w:rsidR="00000000" w:rsidRPr="00000000">
        <w:rPr>
          <w:rFonts w:ascii="Helvetica Neue Light" w:cs="Helvetica Neue Light" w:eastAsia="Helvetica Neue Light" w:hAnsi="Helvetica Neue Light"/>
          <w:color w:val="7030a0"/>
          <w:sz w:val="22"/>
          <w:szCs w:val="22"/>
          <w:rtl w:val="0"/>
        </w:rPr>
        <w:br w:type="textWrapping"/>
        <w:t xml:space="preserve">Ilustração AI Copilot Design</w:t>
        <w:br w:type="textWrapping"/>
      </w:r>
    </w:p>
    <w:p w:rsidR="00000000" w:rsidDel="00000000" w:rsidP="00000000" w:rsidRDefault="00000000" w:rsidRPr="00000000" w14:paraId="00000004">
      <w:pPr>
        <w:spacing w:line="360" w:lineRule="auto"/>
        <w:ind w:left="992.1259842519685" w:firstLine="0"/>
        <w:jc w:val="left"/>
        <w:rPr>
          <w:rFonts w:ascii="Helvetica Neue Light" w:cs="Helvetica Neue Light" w:eastAsia="Helvetica Neue Light" w:hAnsi="Helvetica Neue Light"/>
          <w:color w:val="7030a0"/>
          <w:sz w:val="22"/>
          <w:szCs w:val="22"/>
        </w:rPr>
      </w:pPr>
      <w:r w:rsidDel="00000000" w:rsidR="00000000" w:rsidRPr="00000000">
        <w:rPr>
          <w:rtl w:val="0"/>
        </w:rPr>
      </w:r>
    </w:p>
    <w:p w:rsidR="00000000" w:rsidDel="00000000" w:rsidP="00000000" w:rsidRDefault="00000000" w:rsidRPr="00000000" w14:paraId="00000005">
      <w:pPr>
        <w:spacing w:line="360" w:lineRule="auto"/>
        <w:rPr>
          <w:rFonts w:ascii="Helvetica Neue Light" w:cs="Helvetica Neue Light" w:eastAsia="Helvetica Neue Light" w:hAnsi="Helvetica Neue Light"/>
          <w:color w:val="000000"/>
          <w:sz w:val="28"/>
          <w:szCs w:val="28"/>
        </w:rPr>
      </w:pPr>
      <w:r w:rsidDel="00000000" w:rsidR="00000000" w:rsidRPr="00000000">
        <w:rPr>
          <w:rFonts w:ascii="Helvetica Neue Light" w:cs="Helvetica Neue Light" w:eastAsia="Helvetica Neue Light" w:hAnsi="Helvetica Neue Light"/>
          <w:color w:val="000000"/>
          <w:sz w:val="28"/>
          <w:szCs w:val="28"/>
          <w:rtl w:val="0"/>
        </w:rPr>
        <w:t xml:space="preserve">Durante os últimos anos percorri diversos estados do país apresentando uma palestra que mostra onde estão as oportunidades para a embalagem em 2024/25.</w:t>
      </w:r>
    </w:p>
    <w:p w:rsidR="00000000" w:rsidDel="00000000" w:rsidP="00000000" w:rsidRDefault="00000000" w:rsidRPr="00000000" w14:paraId="00000006">
      <w:pPr>
        <w:spacing w:line="360" w:lineRule="auto"/>
        <w:rPr>
          <w:rFonts w:ascii="Helvetica Neue Light" w:cs="Helvetica Neue Light" w:eastAsia="Helvetica Neue Light" w:hAnsi="Helvetica Neue Light"/>
          <w:color w:val="000000"/>
          <w:sz w:val="28"/>
          <w:szCs w:val="28"/>
        </w:rPr>
      </w:pPr>
      <w:r w:rsidDel="00000000" w:rsidR="00000000" w:rsidRPr="00000000">
        <w:rPr>
          <w:rFonts w:ascii="Helvetica Neue Light" w:cs="Helvetica Neue Light" w:eastAsia="Helvetica Neue Light" w:hAnsi="Helvetica Neue Light"/>
          <w:color w:val="000000"/>
          <w:sz w:val="28"/>
          <w:szCs w:val="28"/>
          <w:rtl w:val="0"/>
        </w:rPr>
        <w:t xml:space="preserve">Esta palestra motivadora para a força de vendas das indústrias de embalagem tem como foco a mudança do </w:t>
      </w:r>
      <w:r w:rsidDel="00000000" w:rsidR="00000000" w:rsidRPr="00000000">
        <w:rPr>
          <w:rFonts w:ascii="Helvetica Neue Light" w:cs="Helvetica Neue Light" w:eastAsia="Helvetica Neue Light" w:hAnsi="Helvetica Neue Light"/>
          <w:i w:val="1"/>
          <w:color w:val="000000"/>
          <w:sz w:val="28"/>
          <w:szCs w:val="28"/>
          <w:rtl w:val="0"/>
        </w:rPr>
        <w:t xml:space="preserve">mind set </w:t>
      </w:r>
      <w:r w:rsidDel="00000000" w:rsidR="00000000" w:rsidRPr="00000000">
        <w:rPr>
          <w:rFonts w:ascii="Helvetica Neue Light" w:cs="Helvetica Neue Light" w:eastAsia="Helvetica Neue Light" w:hAnsi="Helvetica Neue Light"/>
          <w:color w:val="000000"/>
          <w:sz w:val="28"/>
          <w:szCs w:val="28"/>
          <w:rtl w:val="0"/>
        </w:rPr>
        <w:t xml:space="preserve">dos vendedores e da direção comercial das indústrias mostrando como sair da armadilha da abordagem do “CUSTO” como único tema em suas interações com os clientes. </w:t>
      </w:r>
    </w:p>
    <w:p w:rsidR="00000000" w:rsidDel="00000000" w:rsidP="00000000" w:rsidRDefault="00000000" w:rsidRPr="00000000" w14:paraId="00000007">
      <w:pPr>
        <w:spacing w:line="360" w:lineRule="auto"/>
        <w:rPr>
          <w:rFonts w:ascii="Helvetica Neue Light" w:cs="Helvetica Neue Light" w:eastAsia="Helvetica Neue Light" w:hAnsi="Helvetica Neue Light"/>
          <w:color w:val="000000"/>
          <w:sz w:val="28"/>
          <w:szCs w:val="28"/>
        </w:rPr>
      </w:pPr>
      <w:r w:rsidDel="00000000" w:rsidR="00000000" w:rsidRPr="00000000">
        <w:rPr>
          <w:rFonts w:ascii="Helvetica Neue Light" w:cs="Helvetica Neue Light" w:eastAsia="Helvetica Neue Light" w:hAnsi="Helvetica Neue Light"/>
          <w:color w:val="000000"/>
          <w:sz w:val="28"/>
          <w:szCs w:val="28"/>
          <w:rtl w:val="0"/>
        </w:rPr>
        <w:t xml:space="preserve">Afirmando que </w:t>
      </w:r>
      <w:r w:rsidDel="00000000" w:rsidR="00000000" w:rsidRPr="00000000">
        <w:rPr>
          <w:rFonts w:ascii="Helvetica Neue Light" w:cs="Helvetica Neue Light" w:eastAsia="Helvetica Neue Light" w:hAnsi="Helvetica Neue Light"/>
          <w:i w:val="1"/>
          <w:color w:val="000000"/>
          <w:sz w:val="28"/>
          <w:szCs w:val="28"/>
          <w:rtl w:val="0"/>
        </w:rPr>
        <w:t xml:space="preserve">“se não tem outro assunto, o assunto será sempre o preço da embalagem” </w:t>
      </w:r>
      <w:r w:rsidDel="00000000" w:rsidR="00000000" w:rsidRPr="00000000">
        <w:rPr>
          <w:rFonts w:ascii="Helvetica Neue Light" w:cs="Helvetica Neue Light" w:eastAsia="Helvetica Neue Light" w:hAnsi="Helvetica Neue Light"/>
          <w:color w:val="000000"/>
          <w:sz w:val="28"/>
          <w:szCs w:val="28"/>
          <w:rtl w:val="0"/>
        </w:rPr>
        <w:t xml:space="preserve">mostrei que se o único assunto que a indústria tem para tratar com seus clientes for o preço de suas embalagens, ela se torna vulnerável ao que chamo de empresas capazes de fazer um pouquinho pior e um pouquinho mais barato...</w:t>
      </w:r>
    </w:p>
    <w:p w:rsidR="00000000" w:rsidDel="00000000" w:rsidP="00000000" w:rsidRDefault="00000000" w:rsidRPr="00000000" w14:paraId="00000008">
      <w:pPr>
        <w:spacing w:line="360" w:lineRule="auto"/>
        <w:rPr>
          <w:rFonts w:ascii="Helvetica Neue Light" w:cs="Helvetica Neue Light" w:eastAsia="Helvetica Neue Light" w:hAnsi="Helvetica Neue Light"/>
          <w:color w:val="000000"/>
          <w:sz w:val="28"/>
          <w:szCs w:val="28"/>
        </w:rPr>
      </w:pPr>
      <w:r w:rsidDel="00000000" w:rsidR="00000000" w:rsidRPr="00000000">
        <w:rPr>
          <w:rFonts w:ascii="Helvetica Neue Light" w:cs="Helvetica Neue Light" w:eastAsia="Helvetica Neue Light" w:hAnsi="Helvetica Neue Light"/>
          <w:color w:val="000000"/>
          <w:sz w:val="28"/>
          <w:szCs w:val="28"/>
          <w:rtl w:val="0"/>
        </w:rPr>
        <w:t xml:space="preserve">É preciso se afastar desse grupo que puxa para baixo os negócios destruindo valor e colocando o leilão de preços como único recurso de competitividade que dispõe, enquanto as boas indústrias de embalagem procuram se tornar aliadas preocupadas em ajudar seus clientes a competirem e prosperarem com embalagens melhores que a de seus concorrentes.</w:t>
      </w:r>
    </w:p>
    <w:p w:rsidR="00000000" w:rsidDel="00000000" w:rsidP="00000000" w:rsidRDefault="00000000" w:rsidRPr="00000000" w14:paraId="00000009">
      <w:pPr>
        <w:spacing w:line="360" w:lineRule="auto"/>
        <w:rPr>
          <w:rFonts w:ascii="Helvetica Neue Light" w:cs="Helvetica Neue Light" w:eastAsia="Helvetica Neue Light" w:hAnsi="Helvetica Neue Light"/>
          <w:color w:val="000000"/>
          <w:sz w:val="28"/>
          <w:szCs w:val="28"/>
        </w:rPr>
      </w:pPr>
      <w:r w:rsidDel="00000000" w:rsidR="00000000" w:rsidRPr="00000000">
        <w:rPr>
          <w:rFonts w:ascii="Helvetica Neue Light" w:cs="Helvetica Neue Light" w:eastAsia="Helvetica Neue Light" w:hAnsi="Helvetica Neue Light"/>
          <w:color w:val="000000"/>
          <w:sz w:val="28"/>
          <w:szCs w:val="28"/>
          <w:rtl w:val="0"/>
        </w:rPr>
        <w:t xml:space="preserve">O Primeiro passo nesse sentido recomenda que os profissionais de vendas e da área comercial precisam tomar como hábito a visita ao ponto de venda para avaliar como as embalagens que sua empresa fabrica estão competindo com as embalagens dos concorrentes de seus clientes pois essa é a única forma de saber se as embalagens que estão fornecendo a a eles são melhores, piores ou iguais às embalagens dos clientes de seus concorrentes, pois só assim saberão se suas embalagens estão ajudando a vencer a competição.</w:t>
      </w:r>
    </w:p>
    <w:p w:rsidR="00000000" w:rsidDel="00000000" w:rsidP="00000000" w:rsidRDefault="00000000" w:rsidRPr="00000000" w14:paraId="0000000A">
      <w:pPr>
        <w:spacing w:line="360" w:lineRule="auto"/>
        <w:rPr>
          <w:rFonts w:ascii="Helvetica Neue Light" w:cs="Helvetica Neue Light" w:eastAsia="Helvetica Neue Light" w:hAnsi="Helvetica Neue Light"/>
          <w:color w:val="000000"/>
          <w:sz w:val="28"/>
          <w:szCs w:val="28"/>
        </w:rPr>
      </w:pPr>
      <w:r w:rsidDel="00000000" w:rsidR="00000000" w:rsidRPr="00000000">
        <w:rPr>
          <w:rtl w:val="0"/>
        </w:rPr>
      </w:r>
    </w:p>
    <w:p w:rsidR="00000000" w:rsidDel="00000000" w:rsidP="00000000" w:rsidRDefault="00000000" w:rsidRPr="00000000" w14:paraId="0000000B">
      <w:pPr>
        <w:spacing w:line="360" w:lineRule="auto"/>
        <w:jc w:val="center"/>
        <w:rPr>
          <w:rFonts w:ascii="Helvetica Neue Light" w:cs="Helvetica Neue Light" w:eastAsia="Helvetica Neue Light" w:hAnsi="Helvetica Neue Light"/>
          <w:i w:val="1"/>
          <w:color w:val="000000"/>
          <w:sz w:val="32"/>
          <w:szCs w:val="32"/>
        </w:rPr>
      </w:pPr>
      <w:r w:rsidDel="00000000" w:rsidR="00000000" w:rsidRPr="00000000">
        <w:rPr>
          <w:rFonts w:ascii="Helvetica Neue Light" w:cs="Helvetica Neue Light" w:eastAsia="Helvetica Neue Light" w:hAnsi="Helvetica Neue Light"/>
          <w:i w:val="1"/>
          <w:color w:val="000000"/>
          <w:sz w:val="32"/>
          <w:szCs w:val="32"/>
          <w:rtl w:val="0"/>
        </w:rPr>
        <w:t xml:space="preserve">A Pergunta Fundamental: As embalagens dos meus clientes são</w:t>
      </w:r>
    </w:p>
    <w:p w:rsidR="00000000" w:rsidDel="00000000" w:rsidP="00000000" w:rsidRDefault="00000000" w:rsidRPr="00000000" w14:paraId="0000000C">
      <w:pPr>
        <w:spacing w:line="360" w:lineRule="auto"/>
        <w:jc w:val="center"/>
        <w:rPr>
          <w:rFonts w:ascii="Helvetica Neue Light" w:cs="Helvetica Neue Light" w:eastAsia="Helvetica Neue Light" w:hAnsi="Helvetica Neue Light"/>
          <w:i w:val="1"/>
          <w:color w:val="000000"/>
          <w:sz w:val="32"/>
          <w:szCs w:val="32"/>
        </w:rPr>
      </w:pPr>
      <w:r w:rsidDel="00000000" w:rsidR="00000000" w:rsidRPr="00000000">
        <w:rPr>
          <w:rFonts w:ascii="Helvetica Neue Light" w:cs="Helvetica Neue Light" w:eastAsia="Helvetica Neue Light" w:hAnsi="Helvetica Neue Light"/>
          <w:i w:val="1"/>
          <w:color w:val="000000"/>
          <w:sz w:val="32"/>
          <w:szCs w:val="32"/>
          <w:rtl w:val="0"/>
        </w:rPr>
        <w:t xml:space="preserve"> melhores, piores ou iguais às embalagens de seus concorrentes?</w:t>
      </w:r>
    </w:p>
    <w:p w:rsidR="00000000" w:rsidDel="00000000" w:rsidP="00000000" w:rsidRDefault="00000000" w:rsidRPr="00000000" w14:paraId="0000000D">
      <w:pPr>
        <w:spacing w:line="360" w:lineRule="auto"/>
        <w:jc w:val="center"/>
        <w:rPr>
          <w:rFonts w:ascii="Helvetica Neue Light" w:cs="Helvetica Neue Light" w:eastAsia="Helvetica Neue Light" w:hAnsi="Helvetica Neue Light"/>
          <w:i w:val="1"/>
          <w:color w:val="000000"/>
          <w:sz w:val="32"/>
          <w:szCs w:val="32"/>
        </w:rPr>
      </w:pPr>
      <w:r w:rsidDel="00000000" w:rsidR="00000000" w:rsidRPr="00000000">
        <w:rPr>
          <w:rtl w:val="0"/>
        </w:rPr>
      </w:r>
    </w:p>
    <w:p w:rsidR="00000000" w:rsidDel="00000000" w:rsidP="00000000" w:rsidRDefault="00000000" w:rsidRPr="00000000" w14:paraId="0000000E">
      <w:pPr>
        <w:spacing w:line="360" w:lineRule="auto"/>
        <w:rPr>
          <w:rFonts w:ascii="Helvetica Neue Light" w:cs="Helvetica Neue Light" w:eastAsia="Helvetica Neue Light" w:hAnsi="Helvetica Neue Light"/>
          <w:color w:val="000000"/>
          <w:sz w:val="28"/>
          <w:szCs w:val="28"/>
        </w:rPr>
      </w:pPr>
      <w:r w:rsidDel="00000000" w:rsidR="00000000" w:rsidRPr="00000000">
        <w:rPr>
          <w:rFonts w:ascii="Helvetica Neue Light" w:cs="Helvetica Neue Light" w:eastAsia="Helvetica Neue Light" w:hAnsi="Helvetica Neue Light"/>
          <w:color w:val="000000"/>
          <w:sz w:val="28"/>
          <w:szCs w:val="28"/>
          <w:rtl w:val="0"/>
        </w:rPr>
        <w:t xml:space="preserve">A embalagem tem grande valor para as empresas que precisam delas para conduzir seus produtos ao mercado pois se o caminhão com as embalagens fornecidas pela indústria não chegar, o cliente para de emitir notas fiscais...</w:t>
      </w:r>
    </w:p>
    <w:p w:rsidR="00000000" w:rsidDel="00000000" w:rsidP="00000000" w:rsidRDefault="00000000" w:rsidRPr="00000000" w14:paraId="0000000F">
      <w:pPr>
        <w:spacing w:line="360" w:lineRule="auto"/>
        <w:rPr>
          <w:rFonts w:ascii="Helvetica Neue Light" w:cs="Helvetica Neue Light" w:eastAsia="Helvetica Neue Light" w:hAnsi="Helvetica Neue Light"/>
          <w:color w:val="000000"/>
          <w:sz w:val="28"/>
          <w:szCs w:val="28"/>
        </w:rPr>
      </w:pPr>
      <w:r w:rsidDel="00000000" w:rsidR="00000000" w:rsidRPr="00000000">
        <w:rPr>
          <w:rFonts w:ascii="Helvetica Neue Light" w:cs="Helvetica Neue Light" w:eastAsia="Helvetica Neue Light" w:hAnsi="Helvetica Neue Light"/>
          <w:color w:val="000000"/>
          <w:sz w:val="28"/>
          <w:szCs w:val="28"/>
          <w:rtl w:val="0"/>
        </w:rPr>
        <w:t xml:space="preserve">Mas esse valor precisa ser potencializado com ações que levem o cliente da indústria de embalagem a perceber a contribuição de seu fornecedor desse item indispensável e enxergar nele um aliado estratégico que pode ajudá-lo em sua árdua batalha para vencer seus concorrentes na preferência dos consumidores.</w:t>
      </w:r>
    </w:p>
    <w:p w:rsidR="00000000" w:rsidDel="00000000" w:rsidP="00000000" w:rsidRDefault="00000000" w:rsidRPr="00000000" w14:paraId="00000010">
      <w:pPr>
        <w:spacing w:line="360" w:lineRule="auto"/>
        <w:rPr>
          <w:rFonts w:ascii="Helvetica Neue Light" w:cs="Helvetica Neue Light" w:eastAsia="Helvetica Neue Light" w:hAnsi="Helvetica Neue Light"/>
          <w:color w:val="000000"/>
          <w:sz w:val="28"/>
          <w:szCs w:val="28"/>
        </w:rPr>
      </w:pPr>
      <w:r w:rsidDel="00000000" w:rsidR="00000000" w:rsidRPr="00000000">
        <w:rPr>
          <w:rFonts w:ascii="Helvetica Neue Light" w:cs="Helvetica Neue Light" w:eastAsia="Helvetica Neue Light" w:hAnsi="Helvetica Neue Light"/>
          <w:color w:val="000000"/>
          <w:sz w:val="28"/>
          <w:szCs w:val="28"/>
          <w:rtl w:val="0"/>
        </w:rPr>
        <w:t xml:space="preserve">Entre essas ações, eu destaco a elaboração e o compartilhamento com os clientes do </w:t>
      </w:r>
      <w:r w:rsidDel="00000000" w:rsidR="00000000" w:rsidRPr="00000000">
        <w:rPr>
          <w:rFonts w:ascii="Helvetica Neue Light" w:cs="Helvetica Neue Light" w:eastAsia="Helvetica Neue Light" w:hAnsi="Helvetica Neue Light"/>
          <w:i w:val="1"/>
          <w:color w:val="000000"/>
          <w:sz w:val="28"/>
          <w:szCs w:val="28"/>
          <w:rtl w:val="0"/>
        </w:rPr>
        <w:t xml:space="preserve">“Calendário Promocional”</w:t>
      </w:r>
      <w:r w:rsidDel="00000000" w:rsidR="00000000" w:rsidRPr="00000000">
        <w:rPr>
          <w:rFonts w:ascii="Helvetica Neue Light" w:cs="Helvetica Neue Light" w:eastAsia="Helvetica Neue Light" w:hAnsi="Helvetica Neue Light"/>
          <w:color w:val="000000"/>
          <w:sz w:val="28"/>
          <w:szCs w:val="28"/>
          <w:rtl w:val="0"/>
        </w:rPr>
        <w:t xml:space="preserve"> com o cronograma reverso de produção que permite aos clientes participarem dos maiores eventos de vendas do ano. Para que um cliente consiga participar do Natal, por exemplo, ele precisa entregar para seu fornecedor o arquivo da arte para a produção da embalagem num determinado prazo anterior a data em que precisa receber as embalagens com o tema natalino.</w:t>
      </w:r>
    </w:p>
    <w:p w:rsidR="00000000" w:rsidDel="00000000" w:rsidP="00000000" w:rsidRDefault="00000000" w:rsidRPr="00000000" w14:paraId="00000011">
      <w:pPr>
        <w:spacing w:line="360" w:lineRule="auto"/>
        <w:rPr>
          <w:rFonts w:ascii="Helvetica Neue Light" w:cs="Helvetica Neue Light" w:eastAsia="Helvetica Neue Light" w:hAnsi="Helvetica Neue Light"/>
          <w:color w:val="000000"/>
          <w:sz w:val="28"/>
          <w:szCs w:val="28"/>
        </w:rPr>
      </w:pPr>
      <w:r w:rsidDel="00000000" w:rsidR="00000000" w:rsidRPr="00000000">
        <w:rPr>
          <w:rFonts w:ascii="Helvetica Neue Light" w:cs="Helvetica Neue Light" w:eastAsia="Helvetica Neue Light" w:hAnsi="Helvetica Neue Light"/>
          <w:color w:val="000000"/>
          <w:sz w:val="28"/>
          <w:szCs w:val="28"/>
          <w:rtl w:val="0"/>
        </w:rPr>
        <w:t xml:space="preserve">A elaboração desse Calendário Promocional permite aos vendedores abordarem os clientes a tempo e incentivá-los a participar das vendas do Natal e de todos os outros eventos como dia das mães, das crianças, páscoa, carnaval, copa do mundo, festas juninas e tantos outros. Para a Olimpíada deste ano já não dá mais tempo...</w:t>
      </w:r>
    </w:p>
    <w:p w:rsidR="00000000" w:rsidDel="00000000" w:rsidP="00000000" w:rsidRDefault="00000000" w:rsidRPr="00000000" w14:paraId="00000012">
      <w:pPr>
        <w:spacing w:line="360" w:lineRule="auto"/>
        <w:rPr>
          <w:rFonts w:ascii="Helvetica Neue Light" w:cs="Helvetica Neue Light" w:eastAsia="Helvetica Neue Light" w:hAnsi="Helvetica Neue Light"/>
          <w:color w:val="000000"/>
          <w:sz w:val="28"/>
          <w:szCs w:val="28"/>
        </w:rPr>
      </w:pPr>
      <w:r w:rsidDel="00000000" w:rsidR="00000000" w:rsidRPr="00000000">
        <w:rPr>
          <w:rFonts w:ascii="Helvetica Neue Light" w:cs="Helvetica Neue Light" w:eastAsia="Helvetica Neue Light" w:hAnsi="Helvetica Neue Light"/>
          <w:color w:val="000000"/>
          <w:sz w:val="28"/>
          <w:szCs w:val="28"/>
          <w:rtl w:val="0"/>
        </w:rPr>
        <w:t xml:space="preserve">Lembrando que nenhum produto concorre no “mercado”, mostro que todas as oportunidades se encontram nas “Categorias” onde o produto concorre e é lá que elas devem ser procuradas.</w:t>
      </w:r>
    </w:p>
    <w:p w:rsidR="00000000" w:rsidDel="00000000" w:rsidP="00000000" w:rsidRDefault="00000000" w:rsidRPr="00000000" w14:paraId="00000013">
      <w:pPr>
        <w:spacing w:line="360" w:lineRule="auto"/>
        <w:rPr>
          <w:rFonts w:ascii="Helvetica Neue Light" w:cs="Helvetica Neue Light" w:eastAsia="Helvetica Neue Light" w:hAnsi="Helvetica Neue Light"/>
          <w:color w:val="000000"/>
          <w:sz w:val="28"/>
          <w:szCs w:val="28"/>
        </w:rPr>
      </w:pPr>
      <w:r w:rsidDel="00000000" w:rsidR="00000000" w:rsidRPr="00000000">
        <w:rPr>
          <w:rFonts w:ascii="Helvetica Neue Light" w:cs="Helvetica Neue Light" w:eastAsia="Helvetica Neue Light" w:hAnsi="Helvetica Neue Light"/>
          <w:color w:val="000000"/>
          <w:sz w:val="28"/>
          <w:szCs w:val="28"/>
          <w:rtl w:val="0"/>
        </w:rPr>
        <w:t xml:space="preserve">São muitas orientações simples e objetivas capazes de obter resultados concretos no curto prazo e gerar uma nova mentalidade que abre caminho para um futuro em que a força de vendas e o comercial da indústria de embalagem, conhecendo mais e melhor sobre o tema de seu negócio, possam atuar com maior eficácia, pois o conhecimento enriquece a operação. A frase que utilizo para enfatizar esse ponto é: </w:t>
      </w:r>
    </w:p>
    <w:p w:rsidR="00000000" w:rsidDel="00000000" w:rsidP="00000000" w:rsidRDefault="00000000" w:rsidRPr="00000000" w14:paraId="00000014">
      <w:pPr>
        <w:spacing w:line="360" w:lineRule="auto"/>
        <w:rPr>
          <w:rFonts w:ascii="Helvetica Neue Light" w:cs="Helvetica Neue Light" w:eastAsia="Helvetica Neue Light" w:hAnsi="Helvetica Neue Light"/>
          <w:color w:val="000000"/>
          <w:sz w:val="28"/>
          <w:szCs w:val="28"/>
        </w:rPr>
      </w:pPr>
      <w:r w:rsidDel="00000000" w:rsidR="00000000" w:rsidRPr="00000000">
        <w:rPr>
          <w:rtl w:val="0"/>
        </w:rPr>
      </w:r>
    </w:p>
    <w:p w:rsidR="00000000" w:rsidDel="00000000" w:rsidP="00000000" w:rsidRDefault="00000000" w:rsidRPr="00000000" w14:paraId="00000015">
      <w:pPr>
        <w:spacing w:line="360" w:lineRule="auto"/>
        <w:jc w:val="center"/>
        <w:rPr>
          <w:rFonts w:ascii="Helvetica Neue Light" w:cs="Helvetica Neue Light" w:eastAsia="Helvetica Neue Light" w:hAnsi="Helvetica Neue Light"/>
          <w:i w:val="1"/>
          <w:color w:val="000000"/>
          <w:sz w:val="32"/>
          <w:szCs w:val="32"/>
        </w:rPr>
      </w:pPr>
      <w:r w:rsidDel="00000000" w:rsidR="00000000" w:rsidRPr="00000000">
        <w:rPr>
          <w:rFonts w:ascii="Helvetica Neue Light" w:cs="Helvetica Neue Light" w:eastAsia="Helvetica Neue Light" w:hAnsi="Helvetica Neue Light"/>
          <w:i w:val="1"/>
          <w:color w:val="000000"/>
          <w:sz w:val="32"/>
          <w:szCs w:val="32"/>
          <w:rtl w:val="0"/>
        </w:rPr>
        <w:t xml:space="preserve">“Quem sabe mais sobre o que está fazendo, </w:t>
      </w:r>
    </w:p>
    <w:p w:rsidR="00000000" w:rsidDel="00000000" w:rsidP="00000000" w:rsidRDefault="00000000" w:rsidRPr="00000000" w14:paraId="00000016">
      <w:pPr>
        <w:spacing w:line="360" w:lineRule="auto"/>
        <w:jc w:val="center"/>
        <w:rPr>
          <w:rFonts w:ascii="Helvetica Neue Light" w:cs="Helvetica Neue Light" w:eastAsia="Helvetica Neue Light" w:hAnsi="Helvetica Neue Light"/>
          <w:color w:val="000000"/>
          <w:sz w:val="32"/>
          <w:szCs w:val="32"/>
        </w:rPr>
      </w:pPr>
      <w:r w:rsidDel="00000000" w:rsidR="00000000" w:rsidRPr="00000000">
        <w:rPr>
          <w:rFonts w:ascii="Helvetica Neue Light" w:cs="Helvetica Neue Light" w:eastAsia="Helvetica Neue Light" w:hAnsi="Helvetica Neue Light"/>
          <w:i w:val="1"/>
          <w:color w:val="000000"/>
          <w:sz w:val="32"/>
          <w:szCs w:val="32"/>
          <w:rtl w:val="0"/>
        </w:rPr>
        <w:t xml:space="preserve">tem maior chance de acertar”</w:t>
      </w:r>
      <w:r w:rsidDel="00000000" w:rsidR="00000000" w:rsidRPr="00000000">
        <w:rPr>
          <w:rFonts w:ascii="Helvetica Neue Light" w:cs="Helvetica Neue Light" w:eastAsia="Helvetica Neue Light" w:hAnsi="Helvetica Neue Light"/>
          <w:color w:val="000000"/>
          <w:sz w:val="32"/>
          <w:szCs w:val="32"/>
          <w:rtl w:val="0"/>
        </w:rPr>
        <w:t xml:space="preserve">.</w:t>
      </w:r>
    </w:p>
    <w:p w:rsidR="00000000" w:rsidDel="00000000" w:rsidP="00000000" w:rsidRDefault="00000000" w:rsidRPr="00000000" w14:paraId="00000017">
      <w:pPr>
        <w:spacing w:line="360" w:lineRule="auto"/>
        <w:jc w:val="center"/>
        <w:rPr>
          <w:rFonts w:ascii="Helvetica Neue Light" w:cs="Helvetica Neue Light" w:eastAsia="Helvetica Neue Light" w:hAnsi="Helvetica Neue Light"/>
          <w:color w:val="000000"/>
          <w:sz w:val="36"/>
          <w:szCs w:val="36"/>
        </w:rPr>
      </w:pPr>
      <w:r w:rsidDel="00000000" w:rsidR="00000000" w:rsidRPr="00000000">
        <w:rPr>
          <w:rtl w:val="0"/>
        </w:rPr>
      </w:r>
    </w:p>
    <w:p w:rsidR="00000000" w:rsidDel="00000000" w:rsidP="00000000" w:rsidRDefault="00000000" w:rsidRPr="00000000" w14:paraId="00000018">
      <w:pPr>
        <w:spacing w:line="360" w:lineRule="auto"/>
        <w:rPr>
          <w:rFonts w:ascii="Helvetica Neue Light" w:cs="Helvetica Neue Light" w:eastAsia="Helvetica Neue Light" w:hAnsi="Helvetica Neue Light"/>
          <w:color w:val="000000"/>
          <w:sz w:val="28"/>
          <w:szCs w:val="28"/>
        </w:rPr>
      </w:pPr>
      <w:r w:rsidDel="00000000" w:rsidR="00000000" w:rsidRPr="00000000">
        <w:rPr>
          <w:rFonts w:ascii="Helvetica Neue Light" w:cs="Helvetica Neue Light" w:eastAsia="Helvetica Neue Light" w:hAnsi="Helvetica Neue Light"/>
          <w:color w:val="000000"/>
          <w:sz w:val="28"/>
          <w:szCs w:val="28"/>
          <w:rtl w:val="0"/>
        </w:rPr>
        <w:t xml:space="preserve">Existem muitas oportunidades para a indústria de embalagem no novo e desafiador cenário competitivo e saber mais sobre embalagem, como ela funciona e principalmente como ela ajuda o negócio das empresas tem feito diferenças importantes nas empresas que tiveram a oportunidade de receber as palestras e os treinamentos que venho apresentando pelo Brasil.</w:t>
      </w:r>
    </w:p>
    <w:p w:rsidR="00000000" w:rsidDel="00000000" w:rsidP="00000000" w:rsidRDefault="00000000" w:rsidRPr="00000000" w14:paraId="00000019">
      <w:pPr>
        <w:spacing w:line="360" w:lineRule="auto"/>
        <w:rPr>
          <w:rFonts w:ascii="Helvetica Neue Light" w:cs="Helvetica Neue Light" w:eastAsia="Helvetica Neue Light" w:hAnsi="Helvetica Neue Light"/>
          <w:color w:val="000000"/>
          <w:sz w:val="28"/>
          <w:szCs w:val="28"/>
        </w:rPr>
      </w:pPr>
      <w:r w:rsidDel="00000000" w:rsidR="00000000" w:rsidRPr="00000000">
        <w:rPr>
          <w:rFonts w:ascii="Helvetica Neue Light" w:cs="Helvetica Neue Light" w:eastAsia="Helvetica Neue Light" w:hAnsi="Helvetica Neue Light"/>
          <w:color w:val="000000"/>
          <w:sz w:val="28"/>
          <w:szCs w:val="28"/>
          <w:rtl w:val="0"/>
        </w:rPr>
        <w:t xml:space="preserve">A embalagem tem custo, por isso não pode mais ser utilizada apenas para “carregar” o produto, ela precisa ajudar o negócio das empresas. </w:t>
      </w:r>
    </w:p>
    <w:p w:rsidR="00000000" w:rsidDel="00000000" w:rsidP="00000000" w:rsidRDefault="00000000" w:rsidRPr="00000000" w14:paraId="0000001A">
      <w:pPr>
        <w:spacing w:line="360" w:lineRule="auto"/>
        <w:rPr>
          <w:rFonts w:ascii="Helvetica Neue Light" w:cs="Helvetica Neue Light" w:eastAsia="Helvetica Neue Light" w:hAnsi="Helvetica Neue Light"/>
          <w:color w:val="000000"/>
          <w:sz w:val="28"/>
          <w:szCs w:val="28"/>
        </w:rPr>
      </w:pPr>
      <w:r w:rsidDel="00000000" w:rsidR="00000000" w:rsidRPr="00000000">
        <w:rPr>
          <w:rFonts w:ascii="Helvetica Neue Light" w:cs="Helvetica Neue Light" w:eastAsia="Helvetica Neue Light" w:hAnsi="Helvetica Neue Light"/>
          <w:color w:val="000000"/>
          <w:sz w:val="28"/>
          <w:szCs w:val="28"/>
          <w:rtl w:val="0"/>
        </w:rPr>
        <w:t xml:space="preserve">Saber como ela faz isso é ponto fundamental do entendimento que tanto a indústria de Embalagem como as empresas que as utilizam precisam incorporar a seu acervo de conhecimentos.</w:t>
      </w:r>
    </w:p>
    <w:p w:rsidR="00000000" w:rsidDel="00000000" w:rsidP="00000000" w:rsidRDefault="00000000" w:rsidRPr="00000000" w14:paraId="0000001B">
      <w:pPr>
        <w:spacing w:line="360" w:lineRule="auto"/>
        <w:rPr>
          <w:rFonts w:ascii="Helvetica Neue Light" w:cs="Helvetica Neue Light" w:eastAsia="Helvetica Neue Light" w:hAnsi="Helvetica Neue Light"/>
          <w:color w:val="000000"/>
          <w:sz w:val="28"/>
          <w:szCs w:val="28"/>
        </w:rPr>
      </w:pPr>
      <w:r w:rsidDel="00000000" w:rsidR="00000000" w:rsidRPr="00000000">
        <w:rPr>
          <w:rFonts w:ascii="Helvetica Neue Light" w:cs="Helvetica Neue Light" w:eastAsia="Helvetica Neue Light" w:hAnsi="Helvetica Neue Light"/>
          <w:color w:val="000000"/>
          <w:sz w:val="28"/>
          <w:szCs w:val="28"/>
          <w:rtl w:val="0"/>
        </w:rPr>
        <w:t xml:space="preserve">As oportunidades em 2024/25 existem e estão disponíveis para aqueles que se propõe aproveitá-las e se preparam para fazer isso. Esse é o objetivo que apresento em minhas palestra e treinamentos para as empresas do nosso setor, estruturadas de forma exclusiva para ajudar cada uma delas a competir sabendo qual parafuso apertar e quantas voltas tem que dar.</w:t>
      </w:r>
    </w:p>
    <w:p w:rsidR="00000000" w:rsidDel="00000000" w:rsidP="00000000" w:rsidRDefault="00000000" w:rsidRPr="00000000" w14:paraId="0000001C">
      <w:pPr>
        <w:spacing w:line="360" w:lineRule="auto"/>
        <w:rPr>
          <w:rFonts w:ascii="Helvetica Neue Light" w:cs="Helvetica Neue Light" w:eastAsia="Helvetica Neue Light" w:hAnsi="Helvetica Neue Light"/>
          <w:color w:val="000000"/>
          <w:sz w:val="28"/>
          <w:szCs w:val="28"/>
        </w:rPr>
      </w:pPr>
      <w:r w:rsidDel="00000000" w:rsidR="00000000" w:rsidRPr="00000000">
        <w:rPr>
          <w:rtl w:val="0"/>
        </w:rPr>
      </w:r>
    </w:p>
    <w:p w:rsidR="00000000" w:rsidDel="00000000" w:rsidP="00000000" w:rsidRDefault="00000000" w:rsidRPr="00000000" w14:paraId="0000001D">
      <w:pPr>
        <w:spacing w:line="360" w:lineRule="auto"/>
        <w:rPr>
          <w:rFonts w:ascii="Helvetica Neue" w:cs="Helvetica Neue" w:eastAsia="Helvetica Neue" w:hAnsi="Helvetica Neue"/>
          <w:color w:val="7030a0"/>
          <w:sz w:val="28"/>
          <w:szCs w:val="28"/>
        </w:rPr>
      </w:pPr>
      <w:r w:rsidDel="00000000" w:rsidR="00000000" w:rsidRPr="00000000">
        <w:rPr>
          <w:rFonts w:ascii="Helvetica Neue" w:cs="Helvetica Neue" w:eastAsia="Helvetica Neue" w:hAnsi="Helvetica Neue"/>
          <w:color w:val="7030a0"/>
          <w:sz w:val="28"/>
          <w:szCs w:val="28"/>
          <w:rtl w:val="0"/>
        </w:rPr>
        <w:t xml:space="preserve">Fabio Mestriner</w:t>
      </w:r>
    </w:p>
    <w:p w:rsidR="00000000" w:rsidDel="00000000" w:rsidP="00000000" w:rsidRDefault="00000000" w:rsidRPr="00000000" w14:paraId="0000001E">
      <w:pPr>
        <w:spacing w:line="360" w:lineRule="auto"/>
        <w:rPr>
          <w:rFonts w:ascii="Helvetica Neue Light" w:cs="Helvetica Neue Light" w:eastAsia="Helvetica Neue Light" w:hAnsi="Helvetica Neue Light"/>
          <w:color w:val="7030a0"/>
          <w:sz w:val="28"/>
          <w:szCs w:val="28"/>
        </w:rPr>
      </w:pPr>
      <w:r w:rsidDel="00000000" w:rsidR="00000000" w:rsidRPr="00000000">
        <w:rPr>
          <w:rFonts w:ascii="Helvetica Neue Light" w:cs="Helvetica Neue Light" w:eastAsia="Helvetica Neue Light" w:hAnsi="Helvetica Neue Light"/>
          <w:color w:val="7030a0"/>
          <w:sz w:val="28"/>
          <w:szCs w:val="28"/>
          <w:rtl w:val="0"/>
        </w:rPr>
        <w:t xml:space="preserve">Designer - Professor – Escritor </w:t>
      </w:r>
    </w:p>
    <w:p w:rsidR="00000000" w:rsidDel="00000000" w:rsidP="00000000" w:rsidRDefault="00000000" w:rsidRPr="00000000" w14:paraId="0000001F">
      <w:pPr>
        <w:spacing w:line="360" w:lineRule="auto"/>
        <w:rPr>
          <w:rFonts w:ascii="Helvetica Neue Light" w:cs="Helvetica Neue Light" w:eastAsia="Helvetica Neue Light" w:hAnsi="Helvetica Neue Light"/>
          <w:color w:val="7030a0"/>
          <w:sz w:val="28"/>
          <w:szCs w:val="28"/>
        </w:rPr>
      </w:pPr>
      <w:r w:rsidDel="00000000" w:rsidR="00000000" w:rsidRPr="00000000">
        <w:rPr>
          <w:rFonts w:ascii="Helvetica Neue Light" w:cs="Helvetica Neue Light" w:eastAsia="Helvetica Neue Light" w:hAnsi="Helvetica Neue Light"/>
          <w:color w:val="7030a0"/>
          <w:sz w:val="28"/>
          <w:szCs w:val="28"/>
          <w:rtl w:val="0"/>
        </w:rPr>
        <w:t xml:space="preserve">Autor de livros didáticos adotados por universidades brasileiras</w:t>
      </w:r>
    </w:p>
    <w:p w:rsidR="00000000" w:rsidDel="00000000" w:rsidP="00000000" w:rsidRDefault="00000000" w:rsidRPr="00000000" w14:paraId="00000020">
      <w:pPr>
        <w:spacing w:line="360" w:lineRule="auto"/>
        <w:rPr>
          <w:rFonts w:ascii="Helvetica Neue Light" w:cs="Helvetica Neue Light" w:eastAsia="Helvetica Neue Light" w:hAnsi="Helvetica Neue Light"/>
          <w:color w:val="000000"/>
          <w:sz w:val="28"/>
          <w:szCs w:val="28"/>
        </w:rPr>
      </w:pPr>
      <w:r w:rsidDel="00000000" w:rsidR="00000000" w:rsidRPr="00000000">
        <w:rPr>
          <w:rtl w:val="0"/>
        </w:rPr>
      </w:r>
    </w:p>
    <w:p w:rsidR="00000000" w:rsidDel="00000000" w:rsidP="00000000" w:rsidRDefault="00000000" w:rsidRPr="00000000" w14:paraId="00000021">
      <w:pPr>
        <w:spacing w:line="360" w:lineRule="auto"/>
        <w:rPr>
          <w:rFonts w:ascii="Helvetica Neue Light" w:cs="Helvetica Neue Light" w:eastAsia="Helvetica Neue Light" w:hAnsi="Helvetica Neue Light"/>
          <w:color w:val="000000"/>
          <w:sz w:val="28"/>
          <w:szCs w:val="28"/>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ptos"/>
  <w:font w:name="Play">
    <w:embedRegular w:fontKey="{00000000-0000-0000-0000-000000000000}" r:id="rId1" w:subsetted="0"/>
    <w:embedBold w:fontKey="{00000000-0000-0000-0000-000000000000}" r:id="rId2" w:subsetted="0"/>
  </w:font>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Helvetica Neue Light">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4"/>
        <w:szCs w:val="24"/>
        <w:lang w:val="pt-BR"/>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2E194D"/>
  </w:style>
  <w:style w:type="paragraph" w:styleId="Heading1">
    <w:name w:val="heading 1"/>
    <w:basedOn w:val="Normal"/>
    <w:next w:val="Normal"/>
    <w:link w:val="Heading1Char"/>
    <w:uiPriority w:val="9"/>
    <w:qFormat w:val="1"/>
    <w:rsid w:val="00665040"/>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665040"/>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665040"/>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665040"/>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665040"/>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665040"/>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665040"/>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665040"/>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665040"/>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665040"/>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665040"/>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665040"/>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665040"/>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665040"/>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665040"/>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665040"/>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665040"/>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665040"/>
    <w:rPr>
      <w:rFonts w:cstheme="majorBidi" w:eastAsiaTheme="majorEastAsia"/>
      <w:color w:val="272727" w:themeColor="text1" w:themeTint="0000D8"/>
    </w:rPr>
  </w:style>
  <w:style w:type="paragraph" w:styleId="Title">
    <w:name w:val="Title"/>
    <w:basedOn w:val="Normal"/>
    <w:next w:val="Normal"/>
    <w:link w:val="TitleChar"/>
    <w:uiPriority w:val="10"/>
    <w:qFormat w:val="1"/>
    <w:rsid w:val="00665040"/>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665040"/>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665040"/>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665040"/>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665040"/>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665040"/>
    <w:rPr>
      <w:i w:val="1"/>
      <w:iCs w:val="1"/>
      <w:color w:val="404040" w:themeColor="text1" w:themeTint="0000BF"/>
    </w:rPr>
  </w:style>
  <w:style w:type="paragraph" w:styleId="ListParagraph">
    <w:name w:val="List Paragraph"/>
    <w:basedOn w:val="Normal"/>
    <w:uiPriority w:val="34"/>
    <w:qFormat w:val="1"/>
    <w:rsid w:val="00665040"/>
    <w:pPr>
      <w:ind w:left="720"/>
      <w:contextualSpacing w:val="1"/>
    </w:pPr>
  </w:style>
  <w:style w:type="character" w:styleId="IntenseEmphasis">
    <w:name w:val="Intense Emphasis"/>
    <w:basedOn w:val="DefaultParagraphFont"/>
    <w:uiPriority w:val="21"/>
    <w:qFormat w:val="1"/>
    <w:rsid w:val="00665040"/>
    <w:rPr>
      <w:i w:val="1"/>
      <w:iCs w:val="1"/>
      <w:color w:val="0f4761" w:themeColor="accent1" w:themeShade="0000BF"/>
    </w:rPr>
  </w:style>
  <w:style w:type="paragraph" w:styleId="IntenseQuote">
    <w:name w:val="Intense Quote"/>
    <w:basedOn w:val="Normal"/>
    <w:next w:val="Normal"/>
    <w:link w:val="IntenseQuoteChar"/>
    <w:uiPriority w:val="30"/>
    <w:qFormat w:val="1"/>
    <w:rsid w:val="00665040"/>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665040"/>
    <w:rPr>
      <w:i w:val="1"/>
      <w:iCs w:val="1"/>
      <w:color w:val="0f4761" w:themeColor="accent1" w:themeShade="0000BF"/>
    </w:rPr>
  </w:style>
  <w:style w:type="character" w:styleId="IntenseReference">
    <w:name w:val="Intense Reference"/>
    <w:basedOn w:val="DefaultParagraphFont"/>
    <w:uiPriority w:val="32"/>
    <w:qFormat w:val="1"/>
    <w:rsid w:val="00665040"/>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HelveticaNeue-regular.ttf"/><Relationship Id="rId4" Type="http://schemas.openxmlformats.org/officeDocument/2006/relationships/font" Target="fonts/HelveticaNeue-bold.ttf"/><Relationship Id="rId10" Type="http://schemas.openxmlformats.org/officeDocument/2006/relationships/font" Target="fonts/HelveticaNeueLight-boldItalic.ttf"/><Relationship Id="rId9" Type="http://schemas.openxmlformats.org/officeDocument/2006/relationships/font" Target="fonts/HelveticaNeueLight-italic.ttf"/><Relationship Id="rId5" Type="http://schemas.openxmlformats.org/officeDocument/2006/relationships/font" Target="fonts/HelveticaNeue-italic.ttf"/><Relationship Id="rId6" Type="http://schemas.openxmlformats.org/officeDocument/2006/relationships/font" Target="fonts/HelveticaNeue-boldItalic.ttf"/><Relationship Id="rId7" Type="http://schemas.openxmlformats.org/officeDocument/2006/relationships/font" Target="fonts/HelveticaNeueLight-regular.ttf"/><Relationship Id="rId8" Type="http://schemas.openxmlformats.org/officeDocument/2006/relationships/font" Target="fonts/HelveticaNeue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ppk7rwJaLp6EEHRwNlHJ+zPjFw==">CgMxLjA4AHIhMThTOTBjanpkcVE2VzgySjlka3V4dzlsWm92T3dzOTJS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2024-05-30T12:55:00Z</dcterms:created>
  <dc:creator>Fábio Mestriner</dc:creator>
</cp:coreProperties>
</file>