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4DE9E" w14:textId="129D4E82" w:rsidR="00FA6CEF" w:rsidRPr="00FA6CEF" w:rsidRDefault="00FA6CEF" w:rsidP="00FA6CEF">
      <w:pPr>
        <w:jc w:val="center"/>
        <w:rPr>
          <w:rFonts w:ascii="HELVETICA NEUE CONDENSED BLACK" w:hAnsi="HELVETICA NEUE CONDENSED BLACK"/>
          <w:b/>
          <w:bCs/>
          <w:sz w:val="40"/>
          <w:szCs w:val="40"/>
        </w:rPr>
      </w:pPr>
      <w:r w:rsidRPr="00FA6CEF">
        <w:rPr>
          <w:rFonts w:ascii="HELVETICA NEUE CONDENSED BLACK" w:hAnsi="HELVETICA NEUE CONDENSED BLACK"/>
          <w:b/>
          <w:bCs/>
          <w:sz w:val="40"/>
          <w:szCs w:val="40"/>
        </w:rPr>
        <w:t>A Embalagem do seu produto é Melhor,</w:t>
      </w:r>
    </w:p>
    <w:p w14:paraId="57689921" w14:textId="37D9956A" w:rsidR="00BD43AC" w:rsidRDefault="00FA6CEF" w:rsidP="00FA6CEF">
      <w:pPr>
        <w:jc w:val="center"/>
        <w:rPr>
          <w:rFonts w:ascii="HELVETICA NEUE CONDENSED BLACK" w:hAnsi="HELVETICA NEUE CONDENSED BLACK"/>
          <w:b/>
          <w:bCs/>
          <w:sz w:val="40"/>
          <w:szCs w:val="40"/>
        </w:rPr>
      </w:pPr>
      <w:r w:rsidRPr="00FA6CEF">
        <w:rPr>
          <w:rFonts w:ascii="HELVETICA NEUE CONDENSED BLACK" w:hAnsi="HELVETICA NEUE CONDENSED BLACK"/>
          <w:b/>
          <w:bCs/>
          <w:sz w:val="40"/>
          <w:szCs w:val="40"/>
        </w:rPr>
        <w:t>Pior ou Igual a embalagem dos concorrentes dele?</w:t>
      </w:r>
    </w:p>
    <w:p w14:paraId="3145C239" w14:textId="5C38DFD2" w:rsidR="00FA6CEF" w:rsidRDefault="00FA6CEF" w:rsidP="00FA6CEF">
      <w:pPr>
        <w:jc w:val="center"/>
        <w:rPr>
          <w:rFonts w:ascii="HELVETICA NEUE CONDENSED BLACK" w:hAnsi="HELVETICA NEUE CONDENSED BLACK"/>
          <w:b/>
          <w:bCs/>
          <w:sz w:val="40"/>
          <w:szCs w:val="40"/>
        </w:rPr>
      </w:pPr>
    </w:p>
    <w:p w14:paraId="0CEF5056" w14:textId="5C969104" w:rsidR="00FA6CEF" w:rsidRDefault="00FA6CEF" w:rsidP="00FA6CEF">
      <w:pPr>
        <w:rPr>
          <w:rFonts w:ascii="Helvetica Neue Thin" w:hAnsi="Helvetica Neue Thin"/>
          <w:sz w:val="28"/>
          <w:szCs w:val="28"/>
        </w:rPr>
      </w:pPr>
      <w:r w:rsidRPr="00FA6CEF">
        <w:rPr>
          <w:rFonts w:ascii="Helvetica Neue Thin" w:hAnsi="Helvetica Neue Thin"/>
          <w:sz w:val="28"/>
          <w:szCs w:val="28"/>
        </w:rPr>
        <w:t>P</w:t>
      </w:r>
      <w:r>
        <w:rPr>
          <w:rFonts w:ascii="Helvetica Neue Thin" w:hAnsi="Helvetica Neue Thin"/>
          <w:sz w:val="28"/>
          <w:szCs w:val="28"/>
        </w:rPr>
        <w:t>or incrível que pareça</w:t>
      </w:r>
      <w:r w:rsidR="009864E7">
        <w:rPr>
          <w:rFonts w:ascii="Helvetica Neue Thin" w:hAnsi="Helvetica Neue Thin"/>
          <w:sz w:val="28"/>
          <w:szCs w:val="28"/>
        </w:rPr>
        <w:t>, quase 50%</w:t>
      </w:r>
      <w:r>
        <w:rPr>
          <w:rFonts w:ascii="Helvetica Neue Thin" w:hAnsi="Helvetica Neue Thin"/>
          <w:sz w:val="28"/>
          <w:szCs w:val="28"/>
        </w:rPr>
        <w:t xml:space="preserve"> dos profissionais de embalagem responsáveis por este item em empresas que atuam no segmento de consumo onde a embalagem é um item decisivo na competição direta com as embalagens concorrentes, responderam que suas embalagens eram iguais ou piores que as embalagens dos concorrentes.</w:t>
      </w:r>
    </w:p>
    <w:p w14:paraId="174636C6" w14:textId="4C01D2CA" w:rsidR="009864E7" w:rsidRDefault="009864E7" w:rsidP="00FA6CEF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>Esta pesquisa foi realizada pela GFK para o Núcleo de Estudos da Embalagem ESPM. Não creio que os números apresentados nesta pesquisa tenho mudado muito desde então...</w:t>
      </w:r>
    </w:p>
    <w:p w14:paraId="7321A32A" w14:textId="26C5F1FB" w:rsidR="00FA6CEF" w:rsidRDefault="00FA6CEF" w:rsidP="00FA6CEF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>Por mais absurdo que isso possa parecer, parece que muitos profissionais de embalagem não percebem que o pior que pode acontecer a um produto, é ter embalagens piores que as embalagens de seus concorrentes.</w:t>
      </w:r>
    </w:p>
    <w:p w14:paraId="12E0E6BB" w14:textId="60AC463D" w:rsidR="00FA6CEF" w:rsidRDefault="00FA6CEF" w:rsidP="00FA6CEF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 xml:space="preserve">Talvez, estes profissionais não sabem que para o consumidor, a embalagem e o conteúdo constituem uma </w:t>
      </w:r>
      <w:r w:rsidRPr="00FA6CEF">
        <w:rPr>
          <w:rFonts w:ascii="Helvetica Neue Thin" w:hAnsi="Helvetica Neue Thin"/>
          <w:i/>
          <w:iCs/>
          <w:sz w:val="28"/>
          <w:szCs w:val="28"/>
        </w:rPr>
        <w:t>“única entidade indivisível”</w:t>
      </w:r>
      <w:r>
        <w:rPr>
          <w:rFonts w:ascii="Helvetica Neue Thin" w:hAnsi="Helvetica Neue Thin"/>
          <w:i/>
          <w:iCs/>
          <w:sz w:val="28"/>
          <w:szCs w:val="28"/>
        </w:rPr>
        <w:t xml:space="preserve"> </w:t>
      </w:r>
      <w:r w:rsidRPr="00FA6CEF">
        <w:rPr>
          <w:rFonts w:ascii="Helvetica Neue Thin" w:hAnsi="Helvetica Neue Thin"/>
          <w:sz w:val="28"/>
          <w:szCs w:val="28"/>
        </w:rPr>
        <w:t>e,</w:t>
      </w:r>
      <w:r>
        <w:rPr>
          <w:rFonts w:ascii="Helvetica Neue Thin" w:hAnsi="Helvetica Neue Thin"/>
          <w:sz w:val="28"/>
          <w:szCs w:val="28"/>
        </w:rPr>
        <w:t xml:space="preserve"> portanto, ela participa e interfere na percepção que o consumidor forma sobre o produto, para o bem e para o mal.</w:t>
      </w:r>
    </w:p>
    <w:p w14:paraId="4C0F809B" w14:textId="7BD18B98" w:rsidR="00FA6CEF" w:rsidRDefault="00FA6CEF" w:rsidP="00FA6CEF">
      <w:pPr>
        <w:rPr>
          <w:rFonts w:ascii="Helvetica Neue Thin" w:hAnsi="Helvetica Neue Thin"/>
          <w:sz w:val="28"/>
          <w:szCs w:val="28"/>
        </w:rPr>
      </w:pPr>
      <w:r w:rsidRPr="00FA6CEF">
        <w:rPr>
          <w:rFonts w:ascii="Helvetica Neue Thin" w:hAnsi="Helvetica Neue Thin"/>
          <w:sz w:val="28"/>
          <w:szCs w:val="28"/>
        </w:rPr>
        <w:t xml:space="preserve">Os Mestres do Marketing Al Ries e Jack </w:t>
      </w:r>
      <w:proofErr w:type="spellStart"/>
      <w:r w:rsidRPr="00FA6CEF">
        <w:rPr>
          <w:rFonts w:ascii="Helvetica Neue Thin" w:hAnsi="Helvetica Neue Thin"/>
          <w:sz w:val="28"/>
          <w:szCs w:val="28"/>
        </w:rPr>
        <w:t>Trout</w:t>
      </w:r>
      <w:proofErr w:type="spellEnd"/>
      <w:r w:rsidRPr="00FA6CEF">
        <w:rPr>
          <w:rFonts w:ascii="Helvetica Neue Thin" w:hAnsi="Helvetica Neue Thin"/>
          <w:sz w:val="28"/>
          <w:szCs w:val="28"/>
        </w:rPr>
        <w:t xml:space="preserve"> afirmam em seu</w:t>
      </w:r>
      <w:r>
        <w:rPr>
          <w:rFonts w:ascii="Helvetica Neue Thin" w:hAnsi="Helvetica Neue Thin"/>
          <w:sz w:val="28"/>
          <w:szCs w:val="28"/>
        </w:rPr>
        <w:t xml:space="preserve"> livro posicionamento, a batalha por sua mente, que “o marketing é uma batalha de percepção, não de produtos”.</w:t>
      </w:r>
    </w:p>
    <w:p w14:paraId="396C5182" w14:textId="0D4BD953" w:rsidR="00FA6CEF" w:rsidRDefault="00FA6CEF" w:rsidP="00FA6CEF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>Além de afirmar que os consumidores não separam a embalagem de seu conteúdo, eles disseram que ela é um item de avaliação e referência muito relevante na escolha dos produtos que compram.</w:t>
      </w:r>
    </w:p>
    <w:p w14:paraId="31DCF868" w14:textId="446FDA13" w:rsidR="00FA6CEF" w:rsidRDefault="00FA6CEF" w:rsidP="00FA6CEF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>Diante disso fica evidente que:</w:t>
      </w:r>
    </w:p>
    <w:p w14:paraId="120DE665" w14:textId="3A4C5BDA" w:rsidR="00FA6CEF" w:rsidRDefault="00FA6CEF" w:rsidP="00FA6CEF">
      <w:pPr>
        <w:rPr>
          <w:rFonts w:ascii="Helvetica Neue Thin" w:hAnsi="Helvetica Neue Thin"/>
          <w:sz w:val="28"/>
          <w:szCs w:val="28"/>
        </w:rPr>
      </w:pPr>
    </w:p>
    <w:p w14:paraId="1E6C85A7" w14:textId="5A390990" w:rsidR="00FA6CEF" w:rsidRDefault="00FA6CEF" w:rsidP="00FA6CEF">
      <w:pPr>
        <w:jc w:val="center"/>
        <w:rPr>
          <w:rFonts w:ascii="Helvetica Neue Medium" w:hAnsi="Helvetica Neue Medium"/>
          <w:i/>
          <w:iCs/>
          <w:sz w:val="28"/>
          <w:szCs w:val="28"/>
        </w:rPr>
      </w:pPr>
      <w:r>
        <w:rPr>
          <w:rFonts w:ascii="Helvetica Neue Medium" w:hAnsi="Helvetica Neue Medium"/>
          <w:i/>
          <w:iCs/>
          <w:sz w:val="28"/>
          <w:szCs w:val="28"/>
        </w:rPr>
        <w:t>“</w:t>
      </w:r>
      <w:r w:rsidRPr="00FA6CEF">
        <w:rPr>
          <w:rFonts w:ascii="Helvetica Neue Medium" w:hAnsi="Helvetica Neue Medium"/>
          <w:i/>
          <w:iCs/>
          <w:sz w:val="28"/>
          <w:szCs w:val="28"/>
        </w:rPr>
        <w:t>A EMBALAGEM DO MEU PRODUTO N</w:t>
      </w:r>
      <w:r w:rsidR="00FC0611">
        <w:rPr>
          <w:rFonts w:ascii="Helvetica Neue Medium" w:hAnsi="Helvetica Neue Medium"/>
          <w:i/>
          <w:iCs/>
          <w:sz w:val="28"/>
          <w:szCs w:val="28"/>
        </w:rPr>
        <w:t>Ã</w:t>
      </w:r>
      <w:r w:rsidRPr="00FA6CEF">
        <w:rPr>
          <w:rFonts w:ascii="Helvetica Neue Medium" w:hAnsi="Helvetica Neue Medium"/>
          <w:i/>
          <w:iCs/>
          <w:sz w:val="28"/>
          <w:szCs w:val="28"/>
        </w:rPr>
        <w:t>O PODE DE FORMA NENHUMA E EM HIPÓTESE ALGUMA SER INFERIOR ÀS EMBALAGENS DE SEUS CONCORRENTES”</w:t>
      </w:r>
    </w:p>
    <w:p w14:paraId="09AC1844" w14:textId="2A2B9CB4" w:rsidR="00FA6CEF" w:rsidRDefault="00FA6CEF" w:rsidP="00FA6CEF">
      <w:pPr>
        <w:jc w:val="center"/>
        <w:rPr>
          <w:rFonts w:ascii="Helvetica Neue Medium" w:hAnsi="Helvetica Neue Medium"/>
          <w:i/>
          <w:iCs/>
          <w:sz w:val="28"/>
          <w:szCs w:val="28"/>
        </w:rPr>
      </w:pPr>
    </w:p>
    <w:p w14:paraId="6627817A" w14:textId="5D254F6F" w:rsidR="00FA6CEF" w:rsidRDefault="00FA6CEF" w:rsidP="00FA6CEF">
      <w:pPr>
        <w:rPr>
          <w:rFonts w:ascii="Helvetica Neue Thin" w:hAnsi="Helvetica Neue Thin"/>
          <w:sz w:val="28"/>
          <w:szCs w:val="28"/>
        </w:rPr>
      </w:pPr>
      <w:r w:rsidRPr="00FA6CEF">
        <w:rPr>
          <w:rFonts w:ascii="Helvetica Neue Thin" w:hAnsi="Helvetica Neue Thin"/>
          <w:sz w:val="28"/>
          <w:szCs w:val="28"/>
        </w:rPr>
        <w:t>Certa vez, uma grande multinacional,</w:t>
      </w:r>
      <w:r>
        <w:rPr>
          <w:rFonts w:ascii="Helvetica Neue Thin" w:hAnsi="Helvetica Neue Thin"/>
          <w:sz w:val="28"/>
          <w:szCs w:val="28"/>
        </w:rPr>
        <w:t xml:space="preserve"> líder na maioria das categorias onde participava, convocou um painel de especialistas para avaliar o desempenho de algumas de suas embalagens versus as embalagens de seus concorrentes. Ela fez isso porque percebeu, que mesmo sendo um gigante com uma marca poderosa, se</w:t>
      </w:r>
      <w:r w:rsidR="00D85EC2">
        <w:rPr>
          <w:rFonts w:ascii="Helvetica Neue Thin" w:hAnsi="Helvetica Neue Thin"/>
          <w:sz w:val="28"/>
          <w:szCs w:val="28"/>
        </w:rPr>
        <w:t xml:space="preserve"> suas embalagens estivessem perdendo a competição no ponto de venda para as embalagens de algum concorrente, ela estaria com problemas, como de fato aconteceu </w:t>
      </w:r>
      <w:r w:rsidR="00D85EC2">
        <w:rPr>
          <w:rFonts w:ascii="Helvetica Neue Thin" w:hAnsi="Helvetica Neue Thin"/>
          <w:sz w:val="28"/>
          <w:szCs w:val="28"/>
        </w:rPr>
        <w:lastRenderedPageBreak/>
        <w:t>alguma vezes, pois através da embalagem, empresas menores podem sim obter vantagem competitiva sobre grandes marcas do mercado.</w:t>
      </w:r>
    </w:p>
    <w:p w14:paraId="7B652E30" w14:textId="75986E86" w:rsidR="00D85EC2" w:rsidRDefault="00D85EC2" w:rsidP="00FA6CEF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>Aqui entramos então no ponto sobre o qual desejo chamar a atenção dos responsáveis por conduzir seus produtos num mercado cada dia mais competitivos sem dispor muitas vezes de verba de marketing para apoiá-los nesta competição.</w:t>
      </w:r>
    </w:p>
    <w:p w14:paraId="2136E8C6" w14:textId="73D4FED1" w:rsidR="00D85EC2" w:rsidRDefault="00D85EC2" w:rsidP="00FA6CEF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>Como saber se a embalagem do seu produto é melhor, pior ou igual a embalagem de seus concorrentes? Que critérios utilizar para fazer esta avaliação e que importância, peso ou valor cada um destes critérios deve receber nesta avaliação?</w:t>
      </w:r>
    </w:p>
    <w:p w14:paraId="4D4086BF" w14:textId="23A1A5EC" w:rsidR="00D85EC2" w:rsidRDefault="00D85EC2" w:rsidP="00FA6CEF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>Esta questão está sendo enfrentada neste momento por um grupo de especialistas que por sua experiência perceberam a lacuna que existe neste tipo de conhecimento pois o tema é naturalmente complexo e multidisciplinar.</w:t>
      </w:r>
    </w:p>
    <w:p w14:paraId="0B671A44" w14:textId="5078C8BA" w:rsidR="00D85EC2" w:rsidRDefault="00D85EC2" w:rsidP="00FA6CEF">
      <w:pPr>
        <w:rPr>
          <w:rFonts w:ascii="Helvetica Neue Thin" w:hAnsi="Helvetica Neue Thin"/>
          <w:sz w:val="28"/>
          <w:szCs w:val="28"/>
        </w:rPr>
      </w:pPr>
      <w:r>
        <w:rPr>
          <w:rFonts w:ascii="Helvetica Neue Thin" w:hAnsi="Helvetica Neue Thin"/>
          <w:sz w:val="28"/>
          <w:szCs w:val="28"/>
        </w:rPr>
        <w:t>Para finalizar fica aqui a minha recomendação. Vá ao ponto de venda, olhe bem para a competição em que seu produto está participando e responda com sinceridade; a embalagem do meu produto é melhor, pior ou igual à embalagem dos meus concorrentes?</w:t>
      </w:r>
    </w:p>
    <w:p w14:paraId="44B96634" w14:textId="1792C28B" w:rsidR="00D85EC2" w:rsidRPr="00D85EC2" w:rsidRDefault="00D85EC2" w:rsidP="00FA6CEF">
      <w:pPr>
        <w:rPr>
          <w:rFonts w:ascii="Helvetica Neue" w:hAnsi="Helvetica Neue"/>
          <w:sz w:val="28"/>
          <w:szCs w:val="28"/>
        </w:rPr>
      </w:pPr>
    </w:p>
    <w:p w14:paraId="743E0651" w14:textId="63511486" w:rsidR="00D85EC2" w:rsidRPr="00D85EC2" w:rsidRDefault="00D85EC2" w:rsidP="00FA6CEF">
      <w:pPr>
        <w:rPr>
          <w:rFonts w:ascii="Helvetica Neue" w:hAnsi="Helvetica Neue"/>
          <w:sz w:val="28"/>
          <w:szCs w:val="28"/>
        </w:rPr>
      </w:pPr>
      <w:r w:rsidRPr="00D85EC2">
        <w:rPr>
          <w:rFonts w:ascii="Helvetica Neue" w:hAnsi="Helvetica Neue"/>
          <w:sz w:val="28"/>
          <w:szCs w:val="28"/>
        </w:rPr>
        <w:t>Fabio Mestriner</w:t>
      </w:r>
    </w:p>
    <w:p w14:paraId="593243FA" w14:textId="10EFD09C" w:rsidR="00D85EC2" w:rsidRPr="00D85EC2" w:rsidRDefault="00D85EC2" w:rsidP="00FA6CEF">
      <w:pPr>
        <w:rPr>
          <w:rFonts w:ascii="Helvetica Neue Thin" w:hAnsi="Helvetica Neue Thin"/>
          <w:i/>
          <w:iCs/>
          <w:sz w:val="28"/>
          <w:szCs w:val="28"/>
        </w:rPr>
      </w:pPr>
      <w:r w:rsidRPr="00D85EC2">
        <w:rPr>
          <w:rFonts w:ascii="Helvetica Neue Thin" w:hAnsi="Helvetica Neue Thin"/>
          <w:i/>
          <w:iCs/>
          <w:sz w:val="28"/>
          <w:szCs w:val="28"/>
        </w:rPr>
        <w:t>Especialista em Inteligência de Embalagem</w:t>
      </w:r>
    </w:p>
    <w:p w14:paraId="5B22A75E" w14:textId="41864F75" w:rsidR="00D85EC2" w:rsidRPr="00D85EC2" w:rsidRDefault="00D85EC2" w:rsidP="00FA6CEF">
      <w:pPr>
        <w:rPr>
          <w:rFonts w:ascii="Helvetica Neue Thin" w:hAnsi="Helvetica Neue Thin"/>
          <w:i/>
          <w:iCs/>
          <w:sz w:val="28"/>
          <w:szCs w:val="28"/>
        </w:rPr>
      </w:pPr>
      <w:r w:rsidRPr="00D85EC2">
        <w:rPr>
          <w:rFonts w:ascii="Helvetica Neue Thin" w:hAnsi="Helvetica Neue Thin"/>
          <w:i/>
          <w:iCs/>
          <w:sz w:val="28"/>
          <w:szCs w:val="28"/>
        </w:rPr>
        <w:t>Coordenador do Núcleo de Estudos da Embalagem ESPM</w:t>
      </w:r>
    </w:p>
    <w:p w14:paraId="04A21BFF" w14:textId="77777777" w:rsidR="00D85EC2" w:rsidRPr="00FA6CEF" w:rsidRDefault="00D85EC2" w:rsidP="00FA6CEF">
      <w:pPr>
        <w:rPr>
          <w:rFonts w:ascii="Helvetica Neue Thin" w:hAnsi="Helvetica Neue Thin"/>
          <w:sz w:val="28"/>
          <w:szCs w:val="28"/>
        </w:rPr>
      </w:pPr>
    </w:p>
    <w:sectPr w:rsidR="00D85EC2" w:rsidRPr="00FA6CEF" w:rsidSect="005A6C5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CONDENSED BLACK">
    <w:panose1 w:val="02000A06000000020004"/>
    <w:charset w:val="00"/>
    <w:family w:val="auto"/>
    <w:pitch w:val="variable"/>
    <w:sig w:usb0="A00002FF" w:usb1="5000205A" w:usb2="00000000" w:usb3="00000000" w:csb0="00000001" w:csb1="00000000"/>
  </w:font>
  <w:font w:name="Helvetica Neue Thin">
    <w:altName w:val="HELVETICA NEUE THIN"/>
    <w:panose1 w:val="020B0403020202020204"/>
    <w:charset w:val="00"/>
    <w:family w:val="swiss"/>
    <w:pitch w:val="variable"/>
    <w:sig w:usb0="E00002EF" w:usb1="5000205B" w:usb2="00000002" w:usb3="00000000" w:csb0="0000009F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EF"/>
    <w:rsid w:val="0007066F"/>
    <w:rsid w:val="001C0489"/>
    <w:rsid w:val="002F5153"/>
    <w:rsid w:val="00526D5C"/>
    <w:rsid w:val="005A6C58"/>
    <w:rsid w:val="0062770A"/>
    <w:rsid w:val="00692AD5"/>
    <w:rsid w:val="006F081F"/>
    <w:rsid w:val="0077529E"/>
    <w:rsid w:val="00867E66"/>
    <w:rsid w:val="00985637"/>
    <w:rsid w:val="009864E7"/>
    <w:rsid w:val="00B23BDC"/>
    <w:rsid w:val="00D81852"/>
    <w:rsid w:val="00D85EC2"/>
    <w:rsid w:val="00FA6CEF"/>
    <w:rsid w:val="00FC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72A453"/>
  <w14:defaultImageDpi w14:val="32767"/>
  <w15:chartTrackingRefBased/>
  <w15:docId w15:val="{C5A42DFF-F2E6-B24B-A0F4-6C5DFEEF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qFormat/>
    <w:rsid w:val="002F5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495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Mestriner</dc:creator>
  <cp:keywords/>
  <dc:description/>
  <cp:lastModifiedBy>Fábio Mestriner</cp:lastModifiedBy>
  <cp:revision>3</cp:revision>
  <dcterms:created xsi:type="dcterms:W3CDTF">2022-12-04T10:37:00Z</dcterms:created>
  <dcterms:modified xsi:type="dcterms:W3CDTF">2022-12-04T11:18:00Z</dcterms:modified>
</cp:coreProperties>
</file>